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adjudicateur </w:t>
      </w:r>
      <w:r w:rsidR="00B25B40" w:rsidRPr="00614FAF">
        <w:rPr>
          <w:rFonts w:asciiTheme="majorHAnsi" w:hAnsiTheme="majorHAnsi" w:cstheme="majorHAnsi"/>
          <w:sz w:val="20"/>
          <w:szCs w:val="20"/>
        </w:rPr>
        <w:t xml:space="preserve">est </w:t>
      </w:r>
      <w:r w:rsidR="00BB3471" w:rsidRPr="00614FAF">
        <w:rPr>
          <w:rFonts w:asciiTheme="majorHAnsi" w:hAnsiTheme="majorHAnsi" w:cstheme="majorHAnsi"/>
          <w:sz w:val="20"/>
          <w:szCs w:val="20"/>
        </w:rPr>
        <w:t xml:space="preserve">le </w:t>
      </w:r>
      <w:r w:rsidR="00BB3471" w:rsidRPr="00614FAF">
        <w:rPr>
          <w:rFonts w:asciiTheme="majorHAnsi" w:hAnsiTheme="majorHAnsi" w:cstheme="majorHAnsi"/>
          <w:b/>
          <w:bCs/>
          <w:sz w:val="20"/>
          <w:szCs w:val="20"/>
        </w:rPr>
        <w:t>CHU DE TOULOUSE</w:t>
      </w:r>
      <w:r w:rsidRPr="00614FAF">
        <w:rPr>
          <w:rFonts w:asciiTheme="majorHAnsi" w:hAnsiTheme="majorHAnsi" w:cstheme="majorHAnsi"/>
          <w:sz w:val="20"/>
          <w:szCs w:val="20"/>
        </w:rPr>
        <w:t>,</w:t>
      </w:r>
      <w:r w:rsidRPr="008A64A2">
        <w:rPr>
          <w:rFonts w:asciiTheme="majorHAnsi" w:hAnsiTheme="majorHAnsi" w:cstheme="majorHAnsi"/>
          <w:sz w:val="20"/>
          <w:szCs w:val="20"/>
        </w:rPr>
        <w:t xml:space="preserve">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n’est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2" w:name="_Hlk116810645"/>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proofErr w:type="gramStart"/>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proofErr w:type="gramEnd"/>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ne </w:t>
      </w:r>
      <w:proofErr w:type="gramStart"/>
      <w:r w:rsidRPr="008A64A2">
        <w:rPr>
          <w:rFonts w:asciiTheme="majorHAnsi" w:hAnsiTheme="majorHAnsi" w:cstheme="majorHAnsi"/>
          <w:sz w:val="20"/>
          <w:szCs w:val="20"/>
        </w:rPr>
        <w:t>fait  appel</w:t>
      </w:r>
      <w:proofErr w:type="gramEnd"/>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3" w:name="_Hlk116809322"/>
      <w:bookmarkEnd w:id="2"/>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3"/>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4730707">
    <w:abstractNumId w:val="1"/>
  </w:num>
  <w:num w:numId="2" w16cid:durableId="381833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B475C"/>
    <w:rsid w:val="00293DC9"/>
    <w:rsid w:val="002F6C40"/>
    <w:rsid w:val="003324A5"/>
    <w:rsid w:val="003D0274"/>
    <w:rsid w:val="00477554"/>
    <w:rsid w:val="0048315C"/>
    <w:rsid w:val="00500B6F"/>
    <w:rsid w:val="005E6F2A"/>
    <w:rsid w:val="006002CD"/>
    <w:rsid w:val="00614FAF"/>
    <w:rsid w:val="00682AF7"/>
    <w:rsid w:val="006E7D87"/>
    <w:rsid w:val="00743404"/>
    <w:rsid w:val="007929C6"/>
    <w:rsid w:val="0081591D"/>
    <w:rsid w:val="008A4E28"/>
    <w:rsid w:val="008A64A2"/>
    <w:rsid w:val="0096592A"/>
    <w:rsid w:val="009B494C"/>
    <w:rsid w:val="00A21F9C"/>
    <w:rsid w:val="00B02B25"/>
    <w:rsid w:val="00B25B40"/>
    <w:rsid w:val="00B84E42"/>
    <w:rsid w:val="00BB3471"/>
    <w:rsid w:val="00C60CFD"/>
    <w:rsid w:val="00C8368C"/>
    <w:rsid w:val="00C86165"/>
    <w:rsid w:val="00CB28D7"/>
    <w:rsid w:val="00D464D1"/>
    <w:rsid w:val="00E35FF3"/>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BOURAADA Farid</cp:lastModifiedBy>
  <cp:revision>6</cp:revision>
  <dcterms:created xsi:type="dcterms:W3CDTF">2022-10-16T15:17:00Z</dcterms:created>
  <dcterms:modified xsi:type="dcterms:W3CDTF">2025-10-03T11:24:00Z</dcterms:modified>
</cp:coreProperties>
</file>